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97B03" w14:textId="77777777" w:rsidR="00D64A70" w:rsidRDefault="00D64A70" w:rsidP="00D64A70">
      <w:pPr>
        <w:keepNext/>
        <w:ind w:left="5664" w:firstLine="708"/>
        <w:jc w:val="left"/>
        <w:rPr>
          <w:sz w:val="20"/>
          <w:szCs w:val="20"/>
        </w:rPr>
      </w:pPr>
      <w:r w:rsidRPr="002C675D">
        <w:rPr>
          <w:color w:val="000000"/>
          <w:sz w:val="20"/>
          <w:szCs w:val="20"/>
          <w:u w:color="000000"/>
        </w:rPr>
        <w:fldChar w:fldCharType="begin"/>
      </w:r>
      <w:r w:rsidRPr="002C675D">
        <w:rPr>
          <w:color w:val="000000"/>
          <w:sz w:val="20"/>
          <w:szCs w:val="20"/>
          <w:u w:color="000000"/>
        </w:rPr>
        <w:fldChar w:fldCharType="end"/>
      </w:r>
      <w:r w:rsidRPr="002C675D">
        <w:rPr>
          <w:sz w:val="20"/>
          <w:szCs w:val="20"/>
        </w:rPr>
        <w:t xml:space="preserve">Załącznik Nr </w:t>
      </w:r>
      <w:r w:rsidR="005120B6">
        <w:rPr>
          <w:sz w:val="20"/>
          <w:szCs w:val="20"/>
        </w:rPr>
        <w:t>3</w:t>
      </w:r>
      <w:r w:rsidRPr="002C675D">
        <w:rPr>
          <w:sz w:val="20"/>
          <w:szCs w:val="20"/>
        </w:rPr>
        <w:t xml:space="preserve"> </w:t>
      </w:r>
    </w:p>
    <w:p w14:paraId="30B0FC74" w14:textId="4EAEF5CD" w:rsidR="006C74C4" w:rsidRPr="002C675D" w:rsidRDefault="00D64A70" w:rsidP="005120B6">
      <w:pPr>
        <w:keepNext/>
        <w:ind w:left="6372"/>
        <w:jc w:val="left"/>
        <w:rPr>
          <w:rStyle w:val="Hipercze"/>
          <w:color w:val="000000"/>
          <w:sz w:val="20"/>
          <w:szCs w:val="20"/>
          <w:u w:color="000000"/>
        </w:rPr>
      </w:pPr>
      <w:r w:rsidRPr="002C675D">
        <w:rPr>
          <w:sz w:val="20"/>
          <w:szCs w:val="20"/>
        </w:rPr>
        <w:t xml:space="preserve">do </w:t>
      </w:r>
      <w:r w:rsidR="006C74C4">
        <w:rPr>
          <w:sz w:val="20"/>
          <w:szCs w:val="20"/>
        </w:rPr>
        <w:t>Z</w:t>
      </w:r>
      <w:r w:rsidRPr="002C675D">
        <w:rPr>
          <w:sz w:val="20"/>
          <w:szCs w:val="20"/>
        </w:rPr>
        <w:t>arządzenia</w:t>
      </w:r>
      <w:r w:rsidRPr="002C675D">
        <w:rPr>
          <w:color w:val="000000"/>
          <w:sz w:val="20"/>
          <w:szCs w:val="20"/>
          <w:u w:color="000000"/>
        </w:rPr>
        <w:t xml:space="preserve"> Nr </w:t>
      </w:r>
      <w:r w:rsidR="00113F20">
        <w:rPr>
          <w:color w:val="000000"/>
          <w:sz w:val="20"/>
          <w:szCs w:val="20"/>
          <w:u w:color="000000"/>
        </w:rPr>
        <w:t>69/2021</w:t>
      </w:r>
      <w:r w:rsidRPr="002C675D">
        <w:rPr>
          <w:color w:val="000000"/>
          <w:sz w:val="20"/>
          <w:szCs w:val="20"/>
          <w:u w:color="000000"/>
        </w:rPr>
        <w:t xml:space="preserve"> </w:t>
      </w:r>
      <w:r w:rsidRPr="002C675D">
        <w:rPr>
          <w:color w:val="000000"/>
          <w:sz w:val="20"/>
          <w:szCs w:val="20"/>
          <w:u w:color="000000"/>
        </w:rPr>
        <w:br/>
      </w:r>
      <w:r w:rsidRPr="002C675D">
        <w:rPr>
          <w:sz w:val="20"/>
          <w:szCs w:val="20"/>
        </w:rPr>
        <w:t>Prezydenta Miasta Kielce</w:t>
      </w:r>
      <w:r w:rsidRPr="002C675D">
        <w:rPr>
          <w:color w:val="000000"/>
          <w:sz w:val="20"/>
          <w:szCs w:val="20"/>
          <w:u w:color="000000"/>
        </w:rPr>
        <w:br/>
      </w:r>
      <w:r w:rsidRPr="002C675D">
        <w:rPr>
          <w:sz w:val="20"/>
          <w:szCs w:val="20"/>
        </w:rPr>
        <w:t xml:space="preserve">z dnia </w:t>
      </w:r>
      <w:r w:rsidR="00113F20">
        <w:rPr>
          <w:sz w:val="20"/>
          <w:szCs w:val="20"/>
        </w:rPr>
        <w:t>8 marca 2021 r.</w:t>
      </w:r>
    </w:p>
    <w:p w14:paraId="10D1CA3B" w14:textId="77777777" w:rsidR="00F32F61" w:rsidRDefault="00F32F61" w:rsidP="00D64A70">
      <w:pPr>
        <w:rPr>
          <w:b/>
          <w:sz w:val="24"/>
        </w:rPr>
      </w:pPr>
    </w:p>
    <w:p w14:paraId="5B47F5F9" w14:textId="77777777" w:rsidR="00D64A70" w:rsidRPr="00166BE7" w:rsidRDefault="00D64A70" w:rsidP="00D64A70">
      <w:pPr>
        <w:rPr>
          <w:b/>
          <w:sz w:val="24"/>
        </w:rPr>
      </w:pPr>
      <w:r w:rsidRPr="00166BE7">
        <w:rPr>
          <w:b/>
          <w:sz w:val="24"/>
        </w:rPr>
        <w:t>Umowa nr …………………………</w:t>
      </w:r>
      <w:r>
        <w:rPr>
          <w:b/>
          <w:sz w:val="24"/>
        </w:rPr>
        <w:t>………………………………..</w:t>
      </w:r>
    </w:p>
    <w:p w14:paraId="72B448AA" w14:textId="73E2160F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zawarta w dniu ...........................................20</w:t>
      </w:r>
      <w:r w:rsidR="00260823">
        <w:rPr>
          <w:sz w:val="24"/>
        </w:rPr>
        <w:t>2</w:t>
      </w:r>
      <w:r w:rsidR="00F9614B">
        <w:rPr>
          <w:sz w:val="24"/>
        </w:rPr>
        <w:t>1</w:t>
      </w:r>
      <w:r>
        <w:rPr>
          <w:sz w:val="24"/>
        </w:rPr>
        <w:t xml:space="preserve"> </w:t>
      </w:r>
      <w:r w:rsidRPr="00166BE7">
        <w:rPr>
          <w:sz w:val="24"/>
        </w:rPr>
        <w:t>r. pomiędzy:</w:t>
      </w:r>
    </w:p>
    <w:p w14:paraId="0954A197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 xml:space="preserve">Gminą Kielce, 25-303 Kielce, Rynek 1, NIP - 657-261-73-25, </w:t>
      </w:r>
    </w:p>
    <w:p w14:paraId="0EC7CCD7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reprezentowaną przez:</w:t>
      </w:r>
    </w:p>
    <w:p w14:paraId="220A0350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1.</w:t>
      </w:r>
    </w:p>
    <w:p w14:paraId="752DD82B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2.</w:t>
      </w:r>
    </w:p>
    <w:p w14:paraId="7ACAEE17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 xml:space="preserve">w dalszej części umowy zwaną </w:t>
      </w:r>
      <w:r w:rsidRPr="00166BE7">
        <w:rPr>
          <w:b/>
          <w:sz w:val="24"/>
        </w:rPr>
        <w:t>„Gminą”</w:t>
      </w:r>
      <w:r w:rsidRPr="00166BE7">
        <w:rPr>
          <w:sz w:val="24"/>
        </w:rPr>
        <w:t>, a:</w:t>
      </w:r>
    </w:p>
    <w:p w14:paraId="561CEDF4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......................................................................................................................</w:t>
      </w:r>
    </w:p>
    <w:p w14:paraId="2EE17E63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......................................................................................................................</w:t>
      </w:r>
    </w:p>
    <w:p w14:paraId="1BBA6027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 xml:space="preserve">w dalszej części umowy zwanym </w:t>
      </w:r>
      <w:r w:rsidRPr="00166BE7">
        <w:rPr>
          <w:b/>
          <w:sz w:val="24"/>
        </w:rPr>
        <w:t>„Wnioskodawcą”</w:t>
      </w:r>
      <w:r w:rsidRPr="00166BE7">
        <w:rPr>
          <w:sz w:val="24"/>
        </w:rPr>
        <w:t>.</w:t>
      </w:r>
    </w:p>
    <w:p w14:paraId="580776E2" w14:textId="77777777" w:rsidR="00D64A70" w:rsidRDefault="00D64A70" w:rsidP="00D64A70">
      <w:pPr>
        <w:jc w:val="center"/>
        <w:rPr>
          <w:b/>
          <w:sz w:val="24"/>
        </w:rPr>
      </w:pPr>
    </w:p>
    <w:p w14:paraId="31689737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§ 1.</w:t>
      </w:r>
    </w:p>
    <w:p w14:paraId="147DEE07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Przedmiot umowy</w:t>
      </w:r>
    </w:p>
    <w:p w14:paraId="3E213C3D" w14:textId="19576577" w:rsidR="00D64A70" w:rsidRPr="00D57383" w:rsidRDefault="00D64A70" w:rsidP="00D64A70">
      <w:pPr>
        <w:rPr>
          <w:color w:val="000000" w:themeColor="text1"/>
          <w:sz w:val="24"/>
        </w:rPr>
      </w:pPr>
      <w:r w:rsidRPr="00166BE7">
        <w:rPr>
          <w:sz w:val="24"/>
        </w:rPr>
        <w:t xml:space="preserve">Na podstawie art. 403 ust. 5 ustawy z dnia 27 kwietnia 2001 roku Prawo ochrony środowiska (Dz. U. </w:t>
      </w:r>
      <w:r w:rsidRPr="00703EB1">
        <w:rPr>
          <w:sz w:val="24"/>
        </w:rPr>
        <w:t>z 20</w:t>
      </w:r>
      <w:r w:rsidR="000913D1" w:rsidRPr="00703EB1">
        <w:rPr>
          <w:sz w:val="24"/>
        </w:rPr>
        <w:t>20</w:t>
      </w:r>
      <w:r w:rsidRPr="00703EB1">
        <w:rPr>
          <w:sz w:val="24"/>
        </w:rPr>
        <w:t xml:space="preserve"> r. poz. </w:t>
      </w:r>
      <w:r w:rsidR="006972B3" w:rsidRPr="00703EB1">
        <w:rPr>
          <w:sz w:val="24"/>
        </w:rPr>
        <w:t>1219</w:t>
      </w:r>
      <w:r w:rsidRPr="00703EB1">
        <w:rPr>
          <w:sz w:val="24"/>
        </w:rPr>
        <w:t xml:space="preserve"> z </w:t>
      </w:r>
      <w:proofErr w:type="spellStart"/>
      <w:r w:rsidRPr="00703EB1">
        <w:rPr>
          <w:sz w:val="24"/>
        </w:rPr>
        <w:t>późn</w:t>
      </w:r>
      <w:proofErr w:type="spellEnd"/>
      <w:r w:rsidRPr="00703EB1">
        <w:rPr>
          <w:sz w:val="24"/>
        </w:rPr>
        <w:t>.</w:t>
      </w:r>
      <w:r w:rsidR="000913D1" w:rsidRPr="00703EB1">
        <w:rPr>
          <w:sz w:val="24"/>
        </w:rPr>
        <w:t xml:space="preserve"> </w:t>
      </w:r>
      <w:r w:rsidRPr="00703EB1">
        <w:rPr>
          <w:sz w:val="24"/>
        </w:rPr>
        <w:t>zm.)</w:t>
      </w:r>
      <w:r w:rsidRPr="00166BE7">
        <w:rPr>
          <w:sz w:val="24"/>
        </w:rPr>
        <w:t xml:space="preserve"> oraz uchwały Nr </w:t>
      </w:r>
      <w:r w:rsidR="00A80ADE">
        <w:rPr>
          <w:sz w:val="24"/>
        </w:rPr>
        <w:t>XL/769/2021</w:t>
      </w:r>
      <w:r w:rsidRPr="009206B4">
        <w:rPr>
          <w:color w:val="000000" w:themeColor="text1"/>
          <w:sz w:val="24"/>
        </w:rPr>
        <w:t xml:space="preserve"> Rady Miasta Kielce </w:t>
      </w:r>
      <w:r w:rsidR="00A80ADE">
        <w:rPr>
          <w:color w:val="000000" w:themeColor="text1"/>
          <w:sz w:val="24"/>
        </w:rPr>
        <w:br/>
      </w:r>
      <w:r w:rsidRPr="009206B4">
        <w:rPr>
          <w:color w:val="000000" w:themeColor="text1"/>
          <w:sz w:val="24"/>
        </w:rPr>
        <w:t xml:space="preserve">z dnia </w:t>
      </w:r>
      <w:r w:rsidR="005120B6">
        <w:rPr>
          <w:color w:val="000000" w:themeColor="text1"/>
          <w:sz w:val="24"/>
        </w:rPr>
        <w:t>1</w:t>
      </w:r>
      <w:r w:rsidR="008F7B87">
        <w:rPr>
          <w:color w:val="000000" w:themeColor="text1"/>
          <w:sz w:val="24"/>
        </w:rPr>
        <w:t>1</w:t>
      </w:r>
      <w:r w:rsidRPr="009206B4">
        <w:rPr>
          <w:color w:val="000000" w:themeColor="text1"/>
          <w:sz w:val="24"/>
        </w:rPr>
        <w:t xml:space="preserve"> </w:t>
      </w:r>
      <w:r w:rsidR="008F7B87">
        <w:rPr>
          <w:color w:val="000000" w:themeColor="text1"/>
          <w:sz w:val="24"/>
        </w:rPr>
        <w:t>lutego</w:t>
      </w:r>
      <w:r w:rsidRPr="009206B4">
        <w:rPr>
          <w:color w:val="000000" w:themeColor="text1"/>
          <w:sz w:val="24"/>
        </w:rPr>
        <w:t xml:space="preserve"> 20</w:t>
      </w:r>
      <w:r w:rsidR="008F7B87">
        <w:rPr>
          <w:color w:val="000000" w:themeColor="text1"/>
          <w:sz w:val="24"/>
        </w:rPr>
        <w:t>21</w:t>
      </w:r>
      <w:r w:rsidRPr="009206B4">
        <w:rPr>
          <w:color w:val="000000" w:themeColor="text1"/>
          <w:sz w:val="24"/>
        </w:rPr>
        <w:t xml:space="preserve"> r. w sprawie przyjęcia zasad udzielania dotacji celowej na wymianę źródeł ciepła w celu ograniczenia zanieczyszczeń powietrza na terenie Miasta Kielce </w:t>
      </w:r>
      <w:r w:rsidR="00703EB1">
        <w:rPr>
          <w:color w:val="000000" w:themeColor="text1"/>
          <w:sz w:val="24"/>
        </w:rPr>
        <w:t>w latach</w:t>
      </w:r>
      <w:r w:rsidR="000913D1">
        <w:rPr>
          <w:color w:val="000000" w:themeColor="text1"/>
          <w:sz w:val="24"/>
        </w:rPr>
        <w:t xml:space="preserve"> 2021-2022 </w:t>
      </w:r>
      <w:r w:rsidRPr="009206B4">
        <w:rPr>
          <w:color w:val="000000" w:themeColor="text1"/>
          <w:sz w:val="24"/>
        </w:rPr>
        <w:t xml:space="preserve">(Dz. Urz. Województwa Świętokrzyskiego z dnia </w:t>
      </w:r>
      <w:r w:rsidR="00B80EA7">
        <w:rPr>
          <w:color w:val="000000" w:themeColor="text1"/>
          <w:sz w:val="24"/>
        </w:rPr>
        <w:t>18 lutego</w:t>
      </w:r>
      <w:r w:rsidRPr="009206B4">
        <w:rPr>
          <w:color w:val="000000" w:themeColor="text1"/>
          <w:sz w:val="24"/>
        </w:rPr>
        <w:t xml:space="preserve"> </w:t>
      </w:r>
      <w:r w:rsidR="00B80EA7">
        <w:rPr>
          <w:color w:val="000000" w:themeColor="text1"/>
          <w:sz w:val="24"/>
        </w:rPr>
        <w:t xml:space="preserve">2021 r. </w:t>
      </w:r>
      <w:r w:rsidRPr="009206B4">
        <w:rPr>
          <w:color w:val="000000" w:themeColor="text1"/>
          <w:sz w:val="24"/>
        </w:rPr>
        <w:t xml:space="preserve">poz. </w:t>
      </w:r>
      <w:r w:rsidR="00B80EA7">
        <w:rPr>
          <w:color w:val="000000" w:themeColor="text1"/>
          <w:sz w:val="24"/>
        </w:rPr>
        <w:t>762)</w:t>
      </w:r>
      <w:r w:rsidRPr="009206B4">
        <w:rPr>
          <w:color w:val="000000" w:themeColor="text1"/>
          <w:sz w:val="24"/>
        </w:rPr>
        <w:t>,</w:t>
      </w:r>
      <w:r w:rsidRPr="00166BE7">
        <w:rPr>
          <w:sz w:val="24"/>
        </w:rPr>
        <w:t xml:space="preserve"> zwanej dalej „</w:t>
      </w:r>
      <w:r w:rsidRPr="00166BE7">
        <w:rPr>
          <w:b/>
          <w:sz w:val="24"/>
        </w:rPr>
        <w:t>Uchwałą”</w:t>
      </w:r>
      <w:r w:rsidRPr="00166BE7">
        <w:rPr>
          <w:sz w:val="24"/>
        </w:rPr>
        <w:t xml:space="preserve">, Gmina udziela Wnioskodawcy dotacji celowej, zwanej dalej </w:t>
      </w:r>
      <w:r w:rsidRPr="00166BE7">
        <w:rPr>
          <w:b/>
          <w:sz w:val="24"/>
        </w:rPr>
        <w:t>„Dotacją”,</w:t>
      </w:r>
      <w:r w:rsidRPr="00166BE7">
        <w:rPr>
          <w:sz w:val="24"/>
        </w:rPr>
        <w:t xml:space="preserve"> na dofinansowanie kosztów zadania z zakresu ochrony środowiska, zwanego dalej </w:t>
      </w:r>
      <w:r w:rsidRPr="00166BE7">
        <w:rPr>
          <w:b/>
          <w:sz w:val="24"/>
        </w:rPr>
        <w:t>„Zadaniem”,</w:t>
      </w:r>
      <w:r w:rsidRPr="00166BE7">
        <w:rPr>
          <w:sz w:val="24"/>
        </w:rPr>
        <w:t xml:space="preserve"> polegającego na trwałej likwidacji systemu ogrzewania opartego na paliwie stałym i jego zmianie, na:</w:t>
      </w:r>
    </w:p>
    <w:p w14:paraId="1C10C4C2" w14:textId="77777777" w:rsidR="00D64A70" w:rsidRPr="00166BE7" w:rsidRDefault="00D64A70" w:rsidP="00D64A7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do miejskiej sieci ciepłowniczej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możliwością podłączenia ciepłej wody użytkowej,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4A58FCB9" w14:textId="77777777" w:rsidR="00D64A70" w:rsidRPr="00166BE7" w:rsidRDefault="00D64A70" w:rsidP="00D64A7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gazowe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52E43287" w14:textId="77777777" w:rsidR="00D64A70" w:rsidRDefault="00D64A70" w:rsidP="00D64A7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 elektryczne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17733F69" w14:textId="77777777" w:rsidR="005120B6" w:rsidRPr="00166BE7" w:rsidRDefault="005120B6" w:rsidP="00D64A7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pompę ciepła*.</w:t>
      </w:r>
    </w:p>
    <w:p w14:paraId="3B5454DE" w14:textId="77777777" w:rsidR="00D64A70" w:rsidRDefault="00D64A70" w:rsidP="00D64A70">
      <w:pPr>
        <w:rPr>
          <w:sz w:val="24"/>
        </w:rPr>
      </w:pPr>
    </w:p>
    <w:p w14:paraId="2D48AB8E" w14:textId="77777777" w:rsidR="00D64A70" w:rsidRDefault="00D64A70" w:rsidP="00D64A70">
      <w:pPr>
        <w:rPr>
          <w:sz w:val="24"/>
        </w:rPr>
      </w:pPr>
      <w:r>
        <w:rPr>
          <w:sz w:val="24"/>
        </w:rPr>
        <w:t>w budynku/lokalu mieszkalnym przy ul……………………………………………………</w:t>
      </w:r>
    </w:p>
    <w:p w14:paraId="57EA376F" w14:textId="16495E96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zgodnie z wnioskiem o udzielenie dotacji z dnia...........................20</w:t>
      </w:r>
      <w:r w:rsidR="005120B6">
        <w:rPr>
          <w:sz w:val="24"/>
        </w:rPr>
        <w:t>2</w:t>
      </w:r>
      <w:r w:rsidR="008F7B87">
        <w:rPr>
          <w:sz w:val="24"/>
        </w:rPr>
        <w:t>1</w:t>
      </w:r>
      <w:r>
        <w:rPr>
          <w:sz w:val="24"/>
        </w:rPr>
        <w:t xml:space="preserve"> </w:t>
      </w:r>
      <w:r w:rsidRPr="00166BE7">
        <w:rPr>
          <w:sz w:val="24"/>
        </w:rPr>
        <w:t>r.</w:t>
      </w:r>
    </w:p>
    <w:p w14:paraId="4F5D76CA" w14:textId="77777777" w:rsidR="00D64A70" w:rsidRPr="00C23EA3" w:rsidRDefault="00D64A70" w:rsidP="00D64A70">
      <w:pPr>
        <w:rPr>
          <w:sz w:val="20"/>
          <w:szCs w:val="20"/>
        </w:rPr>
      </w:pPr>
      <w:r w:rsidRPr="00C23EA3">
        <w:rPr>
          <w:sz w:val="20"/>
          <w:szCs w:val="20"/>
        </w:rPr>
        <w:t>(* niepotrzebne skreślić)</w:t>
      </w:r>
    </w:p>
    <w:p w14:paraId="4FA2F893" w14:textId="77777777" w:rsidR="00D64A70" w:rsidRDefault="00D64A70" w:rsidP="00D64A70">
      <w:pPr>
        <w:jc w:val="center"/>
        <w:rPr>
          <w:b/>
          <w:sz w:val="24"/>
        </w:rPr>
      </w:pPr>
    </w:p>
    <w:p w14:paraId="3A270D66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§ 2.</w:t>
      </w:r>
    </w:p>
    <w:p w14:paraId="0739CE69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Sposób wykonywania zadania</w:t>
      </w:r>
    </w:p>
    <w:p w14:paraId="4FB04924" w14:textId="743A3476" w:rsidR="00D64A70" w:rsidRPr="006B62C3" w:rsidRDefault="00D64A70" w:rsidP="00D64A70">
      <w:pPr>
        <w:pStyle w:val="Akapitzlist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Zadania ustala się od dnia podpisania niniejszej umowy, zwanej dalej </w:t>
      </w:r>
      <w:r w:rsidRPr="0048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„Umową”</w:t>
      </w:r>
      <w:r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DB4"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.................20</w:t>
      </w:r>
      <w:r w:rsidR="008B0DB4"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F7B87"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 realizację </w:t>
      </w:r>
      <w:r w:rsidR="004852BB" w:rsidRPr="006B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4852BB" w:rsidRPr="006B62C3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rozumie się zakup urządzenia, jego montaż i uruchomienie oraz  poniesienie kosztów realizacji zadania</w:t>
      </w:r>
      <w:r w:rsidR="00072036" w:rsidRPr="006B6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2D05B" w14:textId="06753A57" w:rsidR="00D64A70" w:rsidRPr="00166BE7" w:rsidRDefault="00D64A70" w:rsidP="00D64A70">
      <w:pPr>
        <w:pStyle w:val="Akapitzlist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oświadcza, że zobowiązuje się do realizacji Zadania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określonych w:</w:t>
      </w:r>
    </w:p>
    <w:p w14:paraId="56300A93" w14:textId="77777777" w:rsidR="00D64A70" w:rsidRPr="00166BE7" w:rsidRDefault="00D64A70" w:rsidP="00D64A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14:paraId="0C12893D" w14:textId="77777777" w:rsidR="00D64A70" w:rsidRPr="00166BE7" w:rsidRDefault="00D64A70" w:rsidP="00D64A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Uchwale;</w:t>
      </w:r>
    </w:p>
    <w:p w14:paraId="3E27A8DA" w14:textId="77777777" w:rsidR="00D64A70" w:rsidRPr="00166BE7" w:rsidRDefault="00D64A70" w:rsidP="00D64A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wniosku o udzielenie Dotacji;</w:t>
      </w:r>
    </w:p>
    <w:p w14:paraId="128575CF" w14:textId="77777777" w:rsidR="00D64A70" w:rsidRPr="00166BE7" w:rsidRDefault="00D64A70" w:rsidP="00D64A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przepisach prawa.</w:t>
      </w:r>
    </w:p>
    <w:p w14:paraId="25054C09" w14:textId="06CC98AB" w:rsidR="00D64A70" w:rsidRPr="000C3020" w:rsidRDefault="00D64A70" w:rsidP="000C3020">
      <w:pPr>
        <w:pStyle w:val="Akapitzlist"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zakończeniu realizacji Zadania, w terminie o którym mowa w §4</w:t>
      </w:r>
      <w:r w:rsidR="004D1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ust.1</w:t>
      </w: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 </w:t>
      </w: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Wnioskodawca przedłoży Gminie wniosek o rozliczenie Dotacji</w:t>
      </w:r>
      <w:r w:rsidR="00AF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z dokumentami, </w:t>
      </w:r>
      <w:r w:rsidR="00F2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F1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których mowa w </w:t>
      </w:r>
      <w:r w:rsidR="00AF1F4E"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§4</w:t>
      </w:r>
      <w:r w:rsidR="00F2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742B3D5" w14:textId="77777777" w:rsidR="00D64A70" w:rsidRPr="009A19C2" w:rsidRDefault="00D64A70" w:rsidP="00D64A70">
      <w:pPr>
        <w:pStyle w:val="Akapitzlist"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przedłoży Gminie do wglądu oryginały dokumentów, o których mowa </w:t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§ 4 ust. 2 i 3 oraz dołączy ich kserokopie potwierdzone za zgodność z oryginałem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A1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opatrzone datą.</w:t>
      </w:r>
    </w:p>
    <w:p w14:paraId="71F645A7" w14:textId="77777777" w:rsidR="00D64A70" w:rsidRDefault="00D64A70" w:rsidP="00D64A70">
      <w:pPr>
        <w:pStyle w:val="Akapitzlist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Wnioskodawca zobowiązuje się do utrzymania i korzystania ze zrealizowanego Zadania przez okres 5 lat od dnia otrzymania Dotacji.</w:t>
      </w:r>
    </w:p>
    <w:p w14:paraId="0FDB1D58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§ 3.</w:t>
      </w:r>
    </w:p>
    <w:p w14:paraId="64016E3E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Wysokość dotacji</w:t>
      </w:r>
    </w:p>
    <w:p w14:paraId="25EF1FFC" w14:textId="77777777" w:rsidR="00D64A70" w:rsidRPr="00166BE7" w:rsidRDefault="00D64A70" w:rsidP="00D64A70">
      <w:pPr>
        <w:rPr>
          <w:sz w:val="24"/>
        </w:rPr>
      </w:pPr>
      <w:r w:rsidRPr="00166BE7">
        <w:rPr>
          <w:sz w:val="24"/>
        </w:rPr>
        <w:t>Dotacja zostanie udzielona według rzeczywiście poniesionych kosztów realizacji Zadania,</w:t>
      </w:r>
      <w:r w:rsidRPr="00166BE7">
        <w:rPr>
          <w:sz w:val="24"/>
        </w:rPr>
        <w:br/>
        <w:t xml:space="preserve">w wysokości nie większej niż określona w §3 ust. </w:t>
      </w:r>
      <w:r>
        <w:rPr>
          <w:sz w:val="24"/>
        </w:rPr>
        <w:t>3</w:t>
      </w:r>
      <w:r w:rsidRPr="00166BE7">
        <w:rPr>
          <w:sz w:val="24"/>
        </w:rPr>
        <w:t xml:space="preserve"> Uchwały.</w:t>
      </w:r>
    </w:p>
    <w:p w14:paraId="61AAC9C1" w14:textId="77777777" w:rsidR="00D64A70" w:rsidRDefault="00D64A70" w:rsidP="00D64A70">
      <w:pPr>
        <w:jc w:val="center"/>
        <w:rPr>
          <w:b/>
          <w:sz w:val="24"/>
        </w:rPr>
      </w:pPr>
    </w:p>
    <w:p w14:paraId="700AEEB1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§ 4.</w:t>
      </w:r>
    </w:p>
    <w:p w14:paraId="6E73E69F" w14:textId="77777777" w:rsidR="00D64A70" w:rsidRPr="00166BE7" w:rsidRDefault="00D64A70" w:rsidP="00D64A70">
      <w:pPr>
        <w:jc w:val="center"/>
        <w:rPr>
          <w:b/>
          <w:sz w:val="24"/>
        </w:rPr>
      </w:pPr>
      <w:r w:rsidRPr="00166BE7">
        <w:rPr>
          <w:b/>
          <w:sz w:val="24"/>
        </w:rPr>
        <w:t>Rozliczenia dotacji</w:t>
      </w:r>
    </w:p>
    <w:p w14:paraId="6F63585F" w14:textId="77777777" w:rsidR="00D64A70" w:rsidRPr="00763461" w:rsidRDefault="00D64A70" w:rsidP="00D64A70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później niż w terminie 7 dni od daty zakończenia Zadania Wnioskodawca</w:t>
      </w:r>
      <w:r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przedkłada w Wydziale </w:t>
      </w:r>
      <w:r w:rsidR="00F32F61"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Komunalnej i Środowiska Urzędu</w:t>
      </w:r>
      <w:r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Kielce wniosek o rozliczenie Dotacji wraz z dokumentami potwierdzającymi wykonanie Zadania i poniesienie kosztów kwalifikowanych zrealizowanego Zadania</w:t>
      </w:r>
      <w:r w:rsidR="000A1F2E"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DF9D72" w14:textId="72097AE3" w:rsidR="00F25CBE" w:rsidRPr="00763461" w:rsidRDefault="00D64A70" w:rsidP="00D64A70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potwierdzenia </w:t>
      </w:r>
      <w:r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wykonania Zadania</w:t>
      </w:r>
      <w:r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terminie, o którym mowa w ust. 1,  Wnioskodawca przedłoży dokumenty, lub ich kopie z zastrzeżeniem §2 ust. 4</w:t>
      </w:r>
      <w:r w:rsidR="00F25CBE"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tj.</w:t>
      </w:r>
      <w:r w:rsidR="00485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F25CBE" w:rsidRPr="0076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C39FD1D" w14:textId="32A7DE57" w:rsidR="006D056E" w:rsidRPr="00763461" w:rsidRDefault="006D056E" w:rsidP="006D056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protokół odbioru wykonanego systemu ogrzewania przez osobę uprawnioną, jeżeli taki wymóg wynika z obowiązujących przepisów prawa, oraz inne dokumenty potwierdzające wykonanie Zadania, w zależności od rodzaju instalowanego nowego urządzenia grzewczego np.:</w:t>
      </w:r>
      <w:r w:rsid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karta gwarancyjna, protokół montażu, protokół uruchomienia, protokół kominiarski, protokół badania szczelności instalacji gazowej zasilającej urządzenie, protokoły rezystancji izolacji skuteczności i ochrony w przypadku grzewczych urządzeń elektrycznych. Dokumenty potwierdzające wykonanie Zadania powinny być poświadczone przez uprawnionego instalatora.</w:t>
      </w:r>
    </w:p>
    <w:p w14:paraId="52ACB926" w14:textId="77777777" w:rsidR="006D056E" w:rsidRPr="00763461" w:rsidRDefault="006D056E" w:rsidP="006D056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dokument potwierdzający utylizację kotła, pieca, kuchni lub kominka opalanego paliwem stałym, będącego przedmiotem wniosku o dotację.</w:t>
      </w:r>
    </w:p>
    <w:p w14:paraId="51422308" w14:textId="682C1C73" w:rsidR="00D64A70" w:rsidRPr="00763461" w:rsidRDefault="00D64A70" w:rsidP="006D056E">
      <w:pPr>
        <w:rPr>
          <w:color w:val="000000" w:themeColor="text1"/>
          <w:sz w:val="24"/>
        </w:rPr>
      </w:pPr>
      <w:r w:rsidRPr="00763461">
        <w:rPr>
          <w:color w:val="000000" w:themeColor="text1"/>
          <w:sz w:val="24"/>
        </w:rPr>
        <w:t>W przypadkach wątpliwości co do zakresu wykonania Zadania oraz osiągniętych parametrów, Gmina zastrzega sobie prawo do żądania złożenia wyjaśnień lub do złożenia dodatkowych dokumentów potwierdzających wykonanie Zadania zgodnie z Umową</w:t>
      </w:r>
      <w:r w:rsidR="000A1F2E" w:rsidRPr="00763461">
        <w:rPr>
          <w:color w:val="000000" w:themeColor="text1"/>
          <w:sz w:val="24"/>
        </w:rPr>
        <w:t>;</w:t>
      </w:r>
    </w:p>
    <w:p w14:paraId="3C980D6A" w14:textId="77777777" w:rsidR="00ED15B9" w:rsidRPr="00ED15B9" w:rsidRDefault="00D64A70" w:rsidP="00ED15B9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potwierdzenia </w:t>
      </w:r>
      <w:r w:rsidRPr="007634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poniesienia kosztów kwalifikowanych</w:t>
      </w:r>
      <w:r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zrealizowanego Zadania, </w:t>
      </w:r>
      <w:r w:rsidR="004852BB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o których mowa w  §3 ust 2 Uchwały</w:t>
      </w:r>
      <w:r w:rsidR="004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346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z zastrzeżeniem §2 ust. 4, przedłoży</w:t>
      </w:r>
      <w:r w:rsidR="00DF0F45" w:rsidRPr="00763461">
        <w:rPr>
          <w:color w:val="000000"/>
          <w:sz w:val="24"/>
          <w:szCs w:val="24"/>
          <w:u w:color="000000"/>
        </w:rPr>
        <w:t xml:space="preserve"> </w:t>
      </w:r>
      <w:r w:rsidR="00DF0F45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kopie </w:t>
      </w:r>
      <w:r w:rsidR="005E4E06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faktur lub rachunków</w:t>
      </w:r>
      <w:r w:rsidR="00450CC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450CC3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potwierdzający</w:t>
      </w:r>
      <w:r w:rsidR="00450CC3">
        <w:rPr>
          <w:rFonts w:ascii="Times New Roman" w:hAnsi="Times New Roman" w:cs="Times New Roman"/>
          <w:color w:val="000000"/>
          <w:sz w:val="24"/>
          <w:szCs w:val="24"/>
          <w:u w:color="000000"/>
        </w:rPr>
        <w:t>ch</w:t>
      </w:r>
      <w:r w:rsidR="00450CC3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poniesienie </w:t>
      </w:r>
      <w:r w:rsidR="00450CC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tych </w:t>
      </w:r>
      <w:r w:rsidR="00450CC3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kosztów,</w:t>
      </w:r>
      <w:r w:rsidR="00450CC3" w:rsidRPr="00763461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 </w:t>
      </w:r>
      <w:r w:rsidR="00450CC3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>ze wskazaniem ceny wraz z potwierdzeniem zapłaty (dowód wpłaty), wystawiony</w:t>
      </w:r>
      <w:r w:rsidR="00450CC3">
        <w:rPr>
          <w:rFonts w:ascii="Times New Roman" w:hAnsi="Times New Roman" w:cs="Times New Roman"/>
          <w:color w:val="000000"/>
          <w:sz w:val="24"/>
          <w:szCs w:val="24"/>
          <w:u w:color="000000"/>
        </w:rPr>
        <w:t>ch</w:t>
      </w:r>
      <w:r w:rsidR="00450CC3" w:rsidRPr="0076346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 Wnioskodawcę </w:t>
      </w:r>
      <w:r w:rsidR="00DF0F45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>poświadczon</w:t>
      </w:r>
      <w:r w:rsidR="00450CC3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>ych</w:t>
      </w:r>
      <w:r w:rsidR="00DF0F45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za zgodność z oryginałem</w:t>
      </w:r>
      <w:r w:rsidR="00450CC3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i</w:t>
      </w:r>
      <w:r w:rsidR="00DF0F45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opatrzon</w:t>
      </w:r>
      <w:r w:rsidR="00450CC3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>ych</w:t>
      </w:r>
      <w:r w:rsidR="00DF0F45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datą</w:t>
      </w:r>
      <w:r w:rsidR="00ED15B9" w:rsidRPr="00ED15B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14:paraId="5BEAACD3" w14:textId="03AA7004" w:rsidR="002D0A12" w:rsidRPr="00ED15B9" w:rsidRDefault="002D0A12" w:rsidP="00ED15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5B9">
        <w:rPr>
          <w:rFonts w:ascii="Times New Roman" w:hAnsi="Times New Roman" w:cs="Times New Roman"/>
          <w:color w:val="000000"/>
          <w:sz w:val="24"/>
          <w:u w:color="000000"/>
        </w:rPr>
        <w:t xml:space="preserve">Faktura lub rachunek winien zawierać ponadto w szczególności: </w:t>
      </w:r>
    </w:p>
    <w:p w14:paraId="54F511B6" w14:textId="77777777" w:rsidR="002D0A12" w:rsidRPr="000C3020" w:rsidRDefault="002D0A12" w:rsidP="00ED15B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datę dokonania sprzedaży/wykonania usługi i wystawienia dokumentu. Dokument winien być wystawiony w terminie o którym mowa w § 2 ust. 1;</w:t>
      </w:r>
    </w:p>
    <w:p w14:paraId="58B56502" w14:textId="4005166A" w:rsidR="002D0A12" w:rsidRDefault="002D0A12" w:rsidP="00ED15B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odbiorcy/nabywcy zgodny z adresem Wnioskodawcy wykazanym na wniosku </w:t>
      </w:r>
      <w:r w:rsidRPr="000C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udzielenie Dotacji, Jeżeli miejsce wykonania Zadania jest inne niż adres Wnioskodawcy wskazany we wniosku o udzielenie Dotacji, w treści dokumentu winna zostać zawarta informacja o miejscu, w którym zrealizowane zostało Zadanie ze wskazaniem lokalizacji, o ile lokalizacja ta różni się od adresu zamieszkania Wnioskodawcy wykazanego na wniosku o udzielenie dotacji;</w:t>
      </w:r>
    </w:p>
    <w:p w14:paraId="2BDC101B" w14:textId="562FBCF2" w:rsidR="00DF0F45" w:rsidRPr="00763461" w:rsidRDefault="002D0A12" w:rsidP="00ED15B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5D01">
        <w:rPr>
          <w:rFonts w:ascii="Times New Roman" w:hAnsi="Times New Roman" w:cs="Times New Roman"/>
          <w:color w:val="000000" w:themeColor="text1"/>
          <w:sz w:val="24"/>
        </w:rPr>
        <w:t xml:space="preserve">cenę obejmującą koszty kwalifikowane Zadania. </w:t>
      </w:r>
      <w:r w:rsidR="00ED15B9">
        <w:rPr>
          <w:rFonts w:ascii="Times New Roman" w:hAnsi="Times New Roman" w:cs="Times New Roman"/>
          <w:color w:val="000000" w:themeColor="text1"/>
          <w:sz w:val="24"/>
        </w:rPr>
        <w:t xml:space="preserve">Przy czym przez „cenę” rozumie się wartość </w:t>
      </w:r>
      <w:r w:rsidR="007A204A">
        <w:rPr>
          <w:rFonts w:ascii="Times New Roman" w:hAnsi="Times New Roman" w:cs="Times New Roman"/>
          <w:color w:val="000000" w:themeColor="text1"/>
          <w:sz w:val="24"/>
        </w:rPr>
        <w:t>pieniężną</w:t>
      </w:r>
      <w:r w:rsidR="00ED15B9">
        <w:rPr>
          <w:rFonts w:ascii="Times New Roman" w:hAnsi="Times New Roman" w:cs="Times New Roman"/>
          <w:color w:val="000000" w:themeColor="text1"/>
          <w:sz w:val="24"/>
        </w:rPr>
        <w:t xml:space="preserve">, w rozumieniu art. 3 ust. 1 pkt 1, w zw. </w:t>
      </w:r>
      <w:r w:rsidR="007A204A">
        <w:rPr>
          <w:rFonts w:ascii="Times New Roman" w:hAnsi="Times New Roman" w:cs="Times New Roman"/>
          <w:color w:val="000000" w:themeColor="text1"/>
          <w:sz w:val="24"/>
        </w:rPr>
        <w:t>z</w:t>
      </w:r>
      <w:r w:rsidR="00ED15B9">
        <w:rPr>
          <w:rFonts w:ascii="Times New Roman" w:hAnsi="Times New Roman" w:cs="Times New Roman"/>
          <w:color w:val="000000" w:themeColor="text1"/>
          <w:sz w:val="24"/>
        </w:rPr>
        <w:t xml:space="preserve"> art. 3 ust. 2 ustawy z dnia </w:t>
      </w:r>
      <w:r w:rsidR="003D4CE4">
        <w:rPr>
          <w:rFonts w:ascii="Times New Roman" w:hAnsi="Times New Roman" w:cs="Times New Roman"/>
          <w:color w:val="000000" w:themeColor="text1"/>
          <w:sz w:val="24"/>
        </w:rPr>
        <w:br/>
      </w:r>
      <w:r w:rsidR="00ED15B9">
        <w:rPr>
          <w:rFonts w:ascii="Times New Roman" w:hAnsi="Times New Roman" w:cs="Times New Roman"/>
          <w:color w:val="000000" w:themeColor="text1"/>
          <w:sz w:val="24"/>
        </w:rPr>
        <w:t>9 maja 2014 r. o informowaniu o cenach towarów i usług (t.</w:t>
      </w:r>
      <w:r w:rsidR="007A204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D15B9">
        <w:rPr>
          <w:rFonts w:ascii="Times New Roman" w:hAnsi="Times New Roman" w:cs="Times New Roman"/>
          <w:color w:val="000000" w:themeColor="text1"/>
          <w:sz w:val="24"/>
        </w:rPr>
        <w:t>j. Dz. U. z 2019 r., poz. 178)</w:t>
      </w:r>
      <w:r w:rsidR="007A204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785D01">
        <w:rPr>
          <w:rFonts w:ascii="Times New Roman" w:hAnsi="Times New Roman" w:cs="Times New Roman"/>
          <w:color w:val="000000" w:themeColor="text1"/>
          <w:sz w:val="24"/>
        </w:rPr>
        <w:t xml:space="preserve">W przypadku przedłożenia dokumentu obejmującego również inne koszty niż te, </w:t>
      </w:r>
      <w:r w:rsidR="003D4CE4">
        <w:rPr>
          <w:rFonts w:ascii="Times New Roman" w:hAnsi="Times New Roman" w:cs="Times New Roman"/>
          <w:color w:val="000000" w:themeColor="text1"/>
          <w:sz w:val="24"/>
        </w:rPr>
        <w:br/>
      </w:r>
      <w:r w:rsidRPr="00785D01">
        <w:rPr>
          <w:rFonts w:ascii="Times New Roman" w:hAnsi="Times New Roman" w:cs="Times New Roman"/>
          <w:color w:val="000000" w:themeColor="text1"/>
          <w:sz w:val="24"/>
        </w:rPr>
        <w:t>o których mowa w zdaniu pierwszym, Wnioskodawca wskaże pozycję z faktury lub rachunku wraz z jej numerem</w:t>
      </w:r>
      <w:r w:rsidR="00BD44B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50F9CF9" w14:textId="77777777" w:rsidR="00D64A70" w:rsidRPr="00ED15B9" w:rsidRDefault="00D64A70" w:rsidP="00ED15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color="000000"/>
        </w:rPr>
      </w:pPr>
      <w:r w:rsidRPr="00ED15B9">
        <w:rPr>
          <w:rFonts w:ascii="Times New Roman" w:hAnsi="Times New Roman" w:cs="Times New Roman"/>
          <w:color w:val="000000"/>
          <w:sz w:val="24"/>
          <w:u w:color="000000"/>
        </w:rPr>
        <w:t>Faktury lub rachunki niespełniające wymogów określonych Umową nie zostaną uwzględnione przy ustaleniu kwoty Dotacji</w:t>
      </w:r>
      <w:r w:rsidR="000A1F2E" w:rsidRPr="00ED15B9">
        <w:rPr>
          <w:rFonts w:ascii="Times New Roman" w:hAnsi="Times New Roman" w:cs="Times New Roman"/>
          <w:color w:val="000000"/>
          <w:sz w:val="24"/>
          <w:u w:color="000000"/>
        </w:rPr>
        <w:t>;</w:t>
      </w:r>
    </w:p>
    <w:p w14:paraId="7305FE74" w14:textId="7390230A" w:rsidR="00D64A70" w:rsidRPr="00166BE7" w:rsidRDefault="00D64A70" w:rsidP="00D64A70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wniosek o rozliczenie Dotacji nie spełnia wymogów formalnych, Wnioskodawca zostanie jednorazowo wezwany, do jego uzupełnienia,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14 dni od dnia wezwania. Wybrany sposób wezwania do uzupełnienia określa </w:t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Wnioskodawca we wniosku o rozliczenie Dotacji. Uzupełniony wniosek o rozliczenie Dotacji podlega ponownemu rozpoznaniu</w:t>
      </w:r>
      <w:r w:rsidR="00BD44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03DEC5" w14:textId="498214AF" w:rsidR="006D4348" w:rsidRPr="008E5EDD" w:rsidRDefault="006D4348" w:rsidP="006D4348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8E5EDD">
        <w:rPr>
          <w:rFonts w:ascii="Times New Roman" w:hAnsi="Times New Roman" w:cs="Times New Roman"/>
          <w:sz w:val="24"/>
        </w:rPr>
        <w:t xml:space="preserve">Ocena wniosku o rozliczenie dotacji zostanie poprzedzona oględzinami dokonanymi </w:t>
      </w:r>
      <w:r w:rsidRPr="008E5EDD">
        <w:rPr>
          <w:rFonts w:ascii="Times New Roman" w:hAnsi="Times New Roman" w:cs="Times New Roman"/>
          <w:sz w:val="24"/>
        </w:rPr>
        <w:br/>
        <w:t xml:space="preserve">w miejscu realizacji Zadania. Termin oględzin zostanie uzgodniony z Wnioskodawcą. </w:t>
      </w:r>
      <w:r w:rsidRPr="008E5EDD">
        <w:rPr>
          <w:rFonts w:ascii="Times New Roman" w:hAnsi="Times New Roman" w:cs="Times New Roman"/>
          <w:sz w:val="24"/>
        </w:rPr>
        <w:br/>
        <w:t xml:space="preserve">Z przeprowadzonych oględzin będzie sporządzony protokół. W </w:t>
      </w:r>
      <w:r w:rsidRPr="008E5EDD">
        <w:rPr>
          <w:rFonts w:ascii="Times New Roman" w:hAnsi="Times New Roman" w:cs="Times New Roman"/>
          <w:color w:val="000000"/>
          <w:sz w:val="24"/>
        </w:rPr>
        <w:t>przypadku instalacji urządzenia grzewczego, o którym  mowa w § 1 pkt 5</w:t>
      </w:r>
      <w:r w:rsidR="00B86AB5">
        <w:rPr>
          <w:rFonts w:ascii="Times New Roman" w:hAnsi="Times New Roman" w:cs="Times New Roman"/>
          <w:color w:val="000000"/>
          <w:sz w:val="24"/>
        </w:rPr>
        <w:t xml:space="preserve"> lit. </w:t>
      </w:r>
      <w:r w:rsidRPr="008E5EDD">
        <w:rPr>
          <w:rFonts w:ascii="Times New Roman" w:hAnsi="Times New Roman" w:cs="Times New Roman"/>
          <w:color w:val="000000"/>
          <w:sz w:val="24"/>
        </w:rPr>
        <w:t xml:space="preserve">b </w:t>
      </w:r>
      <w:r w:rsidR="003D4CE4">
        <w:rPr>
          <w:rFonts w:ascii="Times New Roman" w:hAnsi="Times New Roman" w:cs="Times New Roman"/>
          <w:color w:val="000000"/>
          <w:sz w:val="24"/>
        </w:rPr>
        <w:t>U</w:t>
      </w:r>
      <w:r w:rsidRPr="008E5EDD">
        <w:rPr>
          <w:rFonts w:ascii="Times New Roman" w:hAnsi="Times New Roman" w:cs="Times New Roman"/>
          <w:color w:val="000000"/>
          <w:sz w:val="24"/>
        </w:rPr>
        <w:t xml:space="preserve">chwały, Wnioskodawca zobowiązany jest do zgłoszenia zainstalowania tego urządzenia przed jego zakryciem celem przeprowadzenia dodatkowych oględzin. </w:t>
      </w:r>
    </w:p>
    <w:p w14:paraId="0D862C12" w14:textId="77777777" w:rsidR="006D4348" w:rsidRPr="00166BE7" w:rsidRDefault="006D4348" w:rsidP="006D4348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Wypłata Dotacji nastąpi w terminie do 30 dni po pozytywnej ocenie wniosku </w:t>
      </w:r>
      <w:r w:rsidRPr="00E7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Dotacji, przez Prezydenta Miasta Kielce lub osobę przez niego upoważnioną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5575CB" w14:textId="5A787F94" w:rsidR="006D4348" w:rsidRPr="00166BE7" w:rsidRDefault="006D4348" w:rsidP="006D4348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Dotacji zostanie dokonana na rachunek bankowy wskazany przez Wnioskodawcę</w:t>
      </w:r>
      <w:r w:rsidR="00BD44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94E2FC" w14:textId="45439FE8" w:rsidR="006D4348" w:rsidRDefault="006D4348" w:rsidP="006D4348">
      <w:pPr>
        <w:pStyle w:val="Akapitzlist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BE7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wypłaty Dotacji uważa się dzień obciążenia rachunku Gminy.</w:t>
      </w:r>
    </w:p>
    <w:p w14:paraId="4433D256" w14:textId="77777777" w:rsidR="00763461" w:rsidRDefault="00763461" w:rsidP="006D4348">
      <w:pPr>
        <w:jc w:val="center"/>
        <w:rPr>
          <w:b/>
          <w:color w:val="000000" w:themeColor="text1"/>
          <w:sz w:val="24"/>
        </w:rPr>
      </w:pPr>
    </w:p>
    <w:p w14:paraId="7A21ECE4" w14:textId="3209FCCB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5.</w:t>
      </w:r>
    </w:p>
    <w:p w14:paraId="0289DC52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Kontrola realizacji i trwałości Zadania</w:t>
      </w:r>
    </w:p>
    <w:p w14:paraId="7DD5E211" w14:textId="42B22894" w:rsidR="006D4348" w:rsidRPr="006003BC" w:rsidRDefault="006D4348" w:rsidP="006D4348">
      <w:pPr>
        <w:pStyle w:val="Akapitzlist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sprawuje kontrolę realizacji i trwałości Zadania poprzez dokonywanie oględzin w miejscu jego realizacji. Prawo dokonywania oględzin przysługuje osobom upoważnionym przez Prezydenta Miasta Kielce</w:t>
      </w:r>
      <w:r w:rsidR="00BD4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14EB3CC" w14:textId="581A239B" w:rsidR="006D4348" w:rsidRPr="006003BC" w:rsidRDefault="006D4348" w:rsidP="006D4348">
      <w:pPr>
        <w:pStyle w:val="Akapitzlist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 wyraża zgodę na kontrolę i realizacji Zadania oraz jego trwałości przez osoby,</w:t>
      </w:r>
      <w:r w:rsidR="00296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których mowa w ust. 1:</w:t>
      </w:r>
    </w:p>
    <w:p w14:paraId="135448D7" w14:textId="77777777" w:rsidR="006D4348" w:rsidRPr="006003BC" w:rsidRDefault="006D4348" w:rsidP="006D434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realizacji Zadania, o którym mowa w § 2 ust. 1, z zastrzeżeniem ust. 3;</w:t>
      </w:r>
    </w:p>
    <w:p w14:paraId="237B2EA2" w14:textId="77777777" w:rsidR="006D4348" w:rsidRPr="006003BC" w:rsidRDefault="006D4348" w:rsidP="006D434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do 5 lat licząc od daty otrzymania Dotacji;</w:t>
      </w:r>
    </w:p>
    <w:p w14:paraId="47B8BE1D" w14:textId="77777777" w:rsidR="006D4348" w:rsidRPr="006003BC" w:rsidRDefault="006D4348" w:rsidP="006D4348">
      <w:pPr>
        <w:pStyle w:val="Akapitzlist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realizacji Zadania polegającego na instalacji podłogowego ogrzewania elektrycznego, Wnioskodawca zobowiązany jest zawiadomić Gminę o możliwości dokonania kontroli takiej instalacji, podczas realizacji Zadania, w terminie co najmniej 7 dni, przed planowanym jej zakryciem.</w:t>
      </w:r>
    </w:p>
    <w:p w14:paraId="15624065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</w:p>
    <w:p w14:paraId="754D1EB5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6.</w:t>
      </w:r>
    </w:p>
    <w:p w14:paraId="2A9FF28D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Odmowa wypłaty dotacji celowej.</w:t>
      </w:r>
    </w:p>
    <w:p w14:paraId="5528DB2C" w14:textId="77777777" w:rsidR="006D4348" w:rsidRPr="006003BC" w:rsidRDefault="006D4348" w:rsidP="006D4348">
      <w:pPr>
        <w:rPr>
          <w:color w:val="000000" w:themeColor="text1"/>
          <w:sz w:val="24"/>
        </w:rPr>
      </w:pPr>
      <w:r w:rsidRPr="006003BC">
        <w:rPr>
          <w:color w:val="000000" w:themeColor="text1"/>
          <w:sz w:val="24"/>
        </w:rPr>
        <w:t>Gmina zastrzega prawo do odmowy wypłaty Dotacji w przypadkach:</w:t>
      </w:r>
    </w:p>
    <w:p w14:paraId="1B6CF98F" w14:textId="77777777" w:rsidR="006D4348" w:rsidRPr="006003BC" w:rsidRDefault="006D4348" w:rsidP="006D434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niezrealizowania Zadania określonego w § 1;</w:t>
      </w:r>
    </w:p>
    <w:p w14:paraId="3EAE9CDF" w14:textId="707B5EC9" w:rsidR="006D4348" w:rsidRPr="006003BC" w:rsidRDefault="006D4348" w:rsidP="006D434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nieuzupełnienia wniosku o rozliczenie Dotacji, pomimo wezwania Gminy, o którym mowa w § 4 ust. </w:t>
      </w:r>
      <w:r w:rsidR="003D4C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BC4DA26" w14:textId="7F1691CF" w:rsidR="006D4348" w:rsidRPr="006003BC" w:rsidRDefault="006D4348" w:rsidP="006D434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niezrealizowania Zadania w terminie określonym w § 2 ust. 1</w:t>
      </w:r>
      <w:r w:rsidR="00504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9F1B40D" w14:textId="77777777" w:rsidR="006D4348" w:rsidRPr="006003BC" w:rsidRDefault="006D4348" w:rsidP="006D434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stwierdzenia niezgodności zakresu faktycznie wykonywanych robót, dostaw i usług,  związanych z realizacją Zadania, z dokumentami przedstawionymi jako załączniki do wniosku o rozliczenie Dotacji;</w:t>
      </w:r>
    </w:p>
    <w:p w14:paraId="2895452B" w14:textId="20BD0C46" w:rsidR="006D4348" w:rsidRDefault="006D4348" w:rsidP="006D434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uniemożliwienie przez Wnioskodawcę dokonania przez Gminę kontroli, o której mowa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§ 5 ust. 2 pkt. 1</w:t>
      </w:r>
      <w:r w:rsidR="00504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DF2D065" w14:textId="3906170C" w:rsidR="006813D4" w:rsidRPr="00504DDA" w:rsidRDefault="00846B82" w:rsidP="003D474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>w</w:t>
      </w:r>
      <w:r w:rsidR="003D4CE4"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> przypadku braku zgłoszenia zainstalowania urządzenia</w:t>
      </w:r>
      <w:r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grzewczego, o którym mowa </w:t>
      </w:r>
      <w:r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>w § 1 pkt 5</w:t>
      </w:r>
      <w:r w:rsidR="00B86AB5"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lit. </w:t>
      </w:r>
      <w:r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b Uchwały </w:t>
      </w:r>
      <w:r w:rsidR="003D4CE4"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przed jego zakryciem celem przeprowadzenia dodatkowych oględzin, chyba że wnioskodawca dokona odkrycia instalacji urządzenia grzewczego</w:t>
      </w:r>
      <w:r w:rsidRPr="00504DDA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2014AFAC" w14:textId="77777777" w:rsidR="006813D4" w:rsidRDefault="006813D4" w:rsidP="006D4348">
      <w:pPr>
        <w:jc w:val="center"/>
        <w:rPr>
          <w:b/>
          <w:color w:val="000000" w:themeColor="text1"/>
          <w:sz w:val="24"/>
        </w:rPr>
      </w:pPr>
    </w:p>
    <w:p w14:paraId="58E5BDDE" w14:textId="573179A6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7.</w:t>
      </w:r>
    </w:p>
    <w:p w14:paraId="00B1D62E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Zwrot udzielonej dotacji wykorzystanej niezgodnie z przeznaczeniem.</w:t>
      </w:r>
    </w:p>
    <w:p w14:paraId="41724A33" w14:textId="77777777" w:rsidR="006D4348" w:rsidRPr="006003BC" w:rsidRDefault="006D4348" w:rsidP="006D4348">
      <w:pPr>
        <w:pStyle w:val="Akapitzlist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Udzielona Dotacja podlega zwrotowi przypadku jej wykorzystania niezgodnie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przeznaczeniem, w przypadkach określonych w §7 Uchwały, a w szczególności:</w:t>
      </w:r>
    </w:p>
    <w:p w14:paraId="589555CD" w14:textId="77777777" w:rsidR="006D4348" w:rsidRPr="006003BC" w:rsidRDefault="006D4348" w:rsidP="006D434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Wnioskodawca nie zapewni wymaganego Uchwałą pięcioletniego okresu trwałości Zadania;</w:t>
      </w:r>
    </w:p>
    <w:p w14:paraId="74098584" w14:textId="3A9F9CB5" w:rsidR="006D4348" w:rsidRPr="006003BC" w:rsidRDefault="006D4348" w:rsidP="006D434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wnioskodawca, w okresie 5 lat od otrzymania Dotacji, wymieni urządzenie grzewcze, zainstalowane w ramach realizacji Zadania, na inne urządzenie o gorszych parametrach</w:t>
      </w:r>
      <w:r w:rsidR="00504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C54164F" w14:textId="0E1DF107" w:rsidR="006D4348" w:rsidRPr="006003BC" w:rsidRDefault="006D4348" w:rsidP="006D434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jeżeli Wnioskodawca, w okresie 5 lat od otrzymania Dotacji, zamontuje w miejscu realizacji Zadania urządzenie grzewcze niespełniające warunków Umowy</w:t>
      </w:r>
      <w:r w:rsidR="00504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8D5FD4E" w14:textId="77777777" w:rsidR="006D4348" w:rsidRPr="006003BC" w:rsidRDefault="006D4348" w:rsidP="006D4348">
      <w:pPr>
        <w:pStyle w:val="Akapitzlist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Udzielona Dotacja podlega zwrotowi przypadku w przypadku odmowy poddania się kontroli, o której mowa w §5 ust. 2 pkt. 2;</w:t>
      </w:r>
    </w:p>
    <w:p w14:paraId="74637B90" w14:textId="77777777" w:rsidR="006D4348" w:rsidRPr="006003BC" w:rsidRDefault="006D4348" w:rsidP="006D4348">
      <w:pPr>
        <w:pStyle w:val="Akapitzlist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Udzielona Dotacja podlega zwrotowi w terminie 15 dni licząc od dnia: w którym zostało stwierdzone jej wykorzystanie niezgodne z przeznaczeniem lub w przypadku, o którym mowa w ust. 2.</w:t>
      </w:r>
    </w:p>
    <w:p w14:paraId="27884889" w14:textId="77777777" w:rsidR="006D4348" w:rsidRPr="006003BC" w:rsidRDefault="006D4348" w:rsidP="006D4348">
      <w:pPr>
        <w:pStyle w:val="Akapitzlist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niedochowania terminu zwrotu Dotacji naliczane będą odsetki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wysokości określonej jak dla zaległości podatkowych. Zwrot dotacji następuje na rachunek Gminy.</w:t>
      </w:r>
    </w:p>
    <w:p w14:paraId="6D3F149D" w14:textId="77777777" w:rsidR="00555286" w:rsidRDefault="00555286" w:rsidP="006D4348">
      <w:pPr>
        <w:jc w:val="center"/>
        <w:rPr>
          <w:b/>
          <w:color w:val="000000" w:themeColor="text1"/>
          <w:sz w:val="24"/>
        </w:rPr>
      </w:pPr>
    </w:p>
    <w:p w14:paraId="3253881C" w14:textId="1BAD9523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8.</w:t>
      </w:r>
    </w:p>
    <w:p w14:paraId="499979EE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Rozwiązanie umowy</w:t>
      </w:r>
    </w:p>
    <w:p w14:paraId="1FE77E8C" w14:textId="7ADB94E3" w:rsidR="006D4348" w:rsidRPr="006003BC" w:rsidRDefault="006D4348" w:rsidP="006D4348">
      <w:pPr>
        <w:pStyle w:val="Akapitzlist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Umowa może być rozwiązana na mocy porozumienia Stron, w szczególności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przypadku wystąpienia okoliczności, których strony nie mogły przewidzieć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chwili zawierania Umowy i za które strony nie ponoszą odpowiedzialności, a które uniemożliwiają wykonanie Umowy</w:t>
      </w:r>
      <w:r w:rsidR="00504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EEE8798" w14:textId="77777777" w:rsidR="006D4348" w:rsidRPr="006003BC" w:rsidRDefault="006D4348" w:rsidP="006D4348">
      <w:pPr>
        <w:pStyle w:val="Akapitzlist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może zostać rozwiązana przez Gminę ze skutkiem natychmiastowym:</w:t>
      </w:r>
    </w:p>
    <w:p w14:paraId="6FD497AD" w14:textId="77777777" w:rsidR="006D4348" w:rsidRPr="006003BC" w:rsidRDefault="006D4348" w:rsidP="006D434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odmowy poddania się, przez Wnioskodawcę, kontroli, o której mowa w § 5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lub nie wypełnienia obowiązku zawiadomienia, o którym mowa w §5 ust. 3;</w:t>
      </w:r>
    </w:p>
    <w:p w14:paraId="49CBB04C" w14:textId="2B81A2F9" w:rsidR="006D4348" w:rsidRPr="006003BC" w:rsidRDefault="006D4348" w:rsidP="006D434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niewykonania obowiązków określonych w § 4 ust. 1-</w:t>
      </w:r>
      <w:r w:rsidR="0084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637358B" w14:textId="77777777" w:rsidR="006D4348" w:rsidRPr="006003BC" w:rsidRDefault="006D4348" w:rsidP="006D4348">
      <w:pPr>
        <w:pStyle w:val="Akapitzlist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Umowa ulega rozwiązaniu, w przypadku niezłożenia wniosku o rozliczenie dotacji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terminie określonym w § 4 ust. 1 z zastrzeżeniem § 2 ust. 1.</w:t>
      </w:r>
    </w:p>
    <w:p w14:paraId="2F0DD87C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</w:p>
    <w:p w14:paraId="4136CF5C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9.</w:t>
      </w:r>
    </w:p>
    <w:p w14:paraId="6EBDCCBE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Odpowiedzialność wobec osób trzecich.</w:t>
      </w:r>
    </w:p>
    <w:p w14:paraId="02648A71" w14:textId="77777777" w:rsidR="006D4348" w:rsidRPr="006003BC" w:rsidRDefault="006D4348" w:rsidP="006D4348">
      <w:pPr>
        <w:rPr>
          <w:color w:val="000000" w:themeColor="text1"/>
          <w:sz w:val="24"/>
        </w:rPr>
      </w:pPr>
      <w:r w:rsidRPr="006003BC">
        <w:rPr>
          <w:color w:val="000000" w:themeColor="text1"/>
          <w:sz w:val="24"/>
        </w:rPr>
        <w:t xml:space="preserve">Wnioskodawca ponosi wyłączną odpowiedzialność wobec osób trzecich za szkody powstałe </w:t>
      </w:r>
    </w:p>
    <w:p w14:paraId="661FB670" w14:textId="77777777" w:rsidR="006D4348" w:rsidRPr="006003BC" w:rsidRDefault="006D4348" w:rsidP="006D4348">
      <w:pPr>
        <w:rPr>
          <w:color w:val="000000" w:themeColor="text1"/>
          <w:sz w:val="24"/>
        </w:rPr>
      </w:pPr>
      <w:r w:rsidRPr="006003BC">
        <w:rPr>
          <w:color w:val="000000" w:themeColor="text1"/>
          <w:sz w:val="24"/>
        </w:rPr>
        <w:t>w związku z realizacją Zadania.</w:t>
      </w:r>
    </w:p>
    <w:p w14:paraId="69A6D907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</w:p>
    <w:p w14:paraId="40E0D96E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§ 10.</w:t>
      </w:r>
    </w:p>
    <w:p w14:paraId="0D021C6B" w14:textId="77777777" w:rsidR="006D4348" w:rsidRPr="006003BC" w:rsidRDefault="006D4348" w:rsidP="006D4348">
      <w:pPr>
        <w:jc w:val="center"/>
        <w:rPr>
          <w:b/>
          <w:color w:val="000000" w:themeColor="text1"/>
          <w:sz w:val="24"/>
        </w:rPr>
      </w:pPr>
      <w:r w:rsidRPr="006003BC">
        <w:rPr>
          <w:b/>
          <w:color w:val="000000" w:themeColor="text1"/>
          <w:sz w:val="24"/>
        </w:rPr>
        <w:t>Postanowienia końcowe</w:t>
      </w:r>
    </w:p>
    <w:p w14:paraId="2508E4FA" w14:textId="7194C83C" w:rsidR="006D4348" w:rsidRPr="006003BC" w:rsidRDefault="006D4348" w:rsidP="006D43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sprawach nieuregulowanych Umową stosuje się przepisy ustawy z dnia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23 kwietnia 1964 r. Kodeks cywilny (Dz. U. z 20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1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740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 </w:t>
      </w:r>
      <w:proofErr w:type="spellStart"/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zm.), ustawy z dnia 27 sierpnia 2009 r. o finansach publicznych (tekst jednolity Dz. U. z 20</w:t>
      </w:r>
      <w:r w:rsidR="00B8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poz.</w:t>
      </w:r>
      <w:r w:rsidR="00B8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305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oraz uchwały </w:t>
      </w:r>
      <w:r w:rsidR="00681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XL/769/2021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Miasta Kielce z dnia 1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lutego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B8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przyjęcia zasad udzielania dotacji celowej na wymianę źródeł ciepła w celu ograniczenia zanieczyszczeń powietrza na terenie miasta Kielce </w:t>
      </w:r>
      <w:r w:rsidR="00FC3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latach 2021-2022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(Dz. Urz. Województwa Świętokrzyskiego z dnia </w:t>
      </w:r>
      <w:r w:rsidR="00B8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 lutego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B86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762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614515D2" w14:textId="77777777" w:rsidR="006D4348" w:rsidRPr="006003BC" w:rsidRDefault="006D4348" w:rsidP="006D43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zmiany Umowy wymagają zachowania formy pisemnej, pod rygorem nieważności;</w:t>
      </w:r>
    </w:p>
    <w:p w14:paraId="326312AD" w14:textId="77777777" w:rsidR="006D4348" w:rsidRPr="006003BC" w:rsidRDefault="006D4348" w:rsidP="006D43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spory, które mogą wyniknąć na tle wykonania Umowy zostaną poddane rozstrzygnięciu Sądu powszechnego z siedzibą w Kielcach;</w:t>
      </w:r>
    </w:p>
    <w:p w14:paraId="1DD03437" w14:textId="77777777" w:rsidR="006D4348" w:rsidRPr="006003BC" w:rsidRDefault="006D4348" w:rsidP="006D43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Umowę sporządzono w dwóch jednobrzmiących egzemplarzach po jednym dla Gminy </w:t>
      </w:r>
      <w:r w:rsidRPr="00600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Wnioskodawcy.</w:t>
      </w:r>
    </w:p>
    <w:p w14:paraId="278749D7" w14:textId="3AC15F6E" w:rsidR="004135F2" w:rsidRDefault="004135F2" w:rsidP="006813D4">
      <w:pPr>
        <w:rPr>
          <w:sz w:val="24"/>
        </w:rPr>
      </w:pPr>
    </w:p>
    <w:p w14:paraId="0B1140A7" w14:textId="2FE9F3ED" w:rsidR="004135F2" w:rsidRDefault="004135F2" w:rsidP="006813D4">
      <w:pPr>
        <w:rPr>
          <w:sz w:val="24"/>
        </w:rPr>
      </w:pPr>
    </w:p>
    <w:p w14:paraId="3D3F99D9" w14:textId="3290B507" w:rsidR="004135F2" w:rsidRDefault="004135F2" w:rsidP="006813D4">
      <w:pPr>
        <w:rPr>
          <w:sz w:val="24"/>
        </w:rPr>
      </w:pPr>
    </w:p>
    <w:p w14:paraId="747DAA3A" w14:textId="13F8675D" w:rsidR="003D4740" w:rsidRDefault="003D4740" w:rsidP="006813D4">
      <w:pPr>
        <w:rPr>
          <w:sz w:val="24"/>
        </w:rPr>
      </w:pPr>
    </w:p>
    <w:p w14:paraId="3BA20AAA" w14:textId="77777777" w:rsidR="003D4740" w:rsidRDefault="003D4740" w:rsidP="006813D4">
      <w:pPr>
        <w:rPr>
          <w:sz w:val="24"/>
        </w:rPr>
      </w:pPr>
    </w:p>
    <w:p w14:paraId="67ED057E" w14:textId="5E577C77" w:rsidR="004135F2" w:rsidRDefault="004135F2" w:rsidP="006813D4">
      <w:pPr>
        <w:rPr>
          <w:sz w:val="24"/>
        </w:rPr>
      </w:pPr>
      <w:r>
        <w:rPr>
          <w:sz w:val="24"/>
        </w:rPr>
        <w:t>………………………..                                                                                ………………………….</w:t>
      </w:r>
    </w:p>
    <w:p w14:paraId="5D4EC7BB" w14:textId="527FF838" w:rsidR="004135F2" w:rsidRDefault="004135F2" w:rsidP="004135F2">
      <w:pPr>
        <w:ind w:firstLine="708"/>
        <w:rPr>
          <w:sz w:val="24"/>
        </w:rPr>
      </w:pPr>
      <w:r>
        <w:rPr>
          <w:sz w:val="24"/>
        </w:rPr>
        <w:t xml:space="preserve">Gmina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Wnioskodawca</w:t>
      </w:r>
    </w:p>
    <w:p w14:paraId="12625BBB" w14:textId="6265D12D" w:rsidR="003D4740" w:rsidRDefault="003D4740" w:rsidP="004135F2">
      <w:pPr>
        <w:ind w:firstLine="708"/>
        <w:rPr>
          <w:sz w:val="24"/>
        </w:rPr>
      </w:pPr>
    </w:p>
    <w:p w14:paraId="771686AF" w14:textId="3639D186" w:rsidR="003D4740" w:rsidRDefault="003D4740" w:rsidP="004135F2">
      <w:pPr>
        <w:ind w:firstLine="708"/>
        <w:rPr>
          <w:sz w:val="24"/>
        </w:rPr>
      </w:pPr>
    </w:p>
    <w:p w14:paraId="6327D586" w14:textId="0A375957" w:rsidR="003D4740" w:rsidRDefault="003D4740" w:rsidP="004135F2">
      <w:pPr>
        <w:ind w:firstLine="708"/>
        <w:rPr>
          <w:sz w:val="24"/>
        </w:rPr>
      </w:pPr>
    </w:p>
    <w:p w14:paraId="086B020D" w14:textId="4E9547B4" w:rsidR="003D4740" w:rsidRPr="003D4740" w:rsidRDefault="003D4740" w:rsidP="003D4740">
      <w:pPr>
        <w:rPr>
          <w:i/>
          <w:iCs/>
          <w:sz w:val="20"/>
          <w:szCs w:val="20"/>
        </w:rPr>
      </w:pPr>
      <w:r w:rsidRPr="003D4740">
        <w:rPr>
          <w:i/>
          <w:iCs/>
          <w:sz w:val="20"/>
          <w:szCs w:val="20"/>
        </w:rPr>
        <w:t>* niepotrzebne skreślić</w:t>
      </w:r>
    </w:p>
    <w:sectPr w:rsidR="003D4740" w:rsidRPr="003D4740" w:rsidSect="006813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720"/>
    <w:multiLevelType w:val="hybridMultilevel"/>
    <w:tmpl w:val="C4708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3BF"/>
    <w:multiLevelType w:val="hybridMultilevel"/>
    <w:tmpl w:val="C9EE4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96632E"/>
    <w:multiLevelType w:val="hybridMultilevel"/>
    <w:tmpl w:val="3508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5506"/>
    <w:multiLevelType w:val="hybridMultilevel"/>
    <w:tmpl w:val="17068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628A"/>
    <w:multiLevelType w:val="hybridMultilevel"/>
    <w:tmpl w:val="518A736E"/>
    <w:lvl w:ilvl="0" w:tplc="0DA830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6770DD"/>
    <w:multiLevelType w:val="hybridMultilevel"/>
    <w:tmpl w:val="4BC2B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E6787"/>
    <w:multiLevelType w:val="hybridMultilevel"/>
    <w:tmpl w:val="C98A4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5C7D"/>
    <w:multiLevelType w:val="hybridMultilevel"/>
    <w:tmpl w:val="CEB8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3E69"/>
    <w:multiLevelType w:val="hybridMultilevel"/>
    <w:tmpl w:val="17F2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2E71"/>
    <w:multiLevelType w:val="hybridMultilevel"/>
    <w:tmpl w:val="CA9A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18AB"/>
    <w:multiLevelType w:val="hybridMultilevel"/>
    <w:tmpl w:val="035415D2"/>
    <w:lvl w:ilvl="0" w:tplc="ED044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AF638C"/>
    <w:multiLevelType w:val="hybridMultilevel"/>
    <w:tmpl w:val="DA848F18"/>
    <w:lvl w:ilvl="0" w:tplc="0E8ECE1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9F1FD1"/>
    <w:multiLevelType w:val="hybridMultilevel"/>
    <w:tmpl w:val="7EFC3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4A37"/>
    <w:multiLevelType w:val="hybridMultilevel"/>
    <w:tmpl w:val="C9A68D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23A42"/>
    <w:multiLevelType w:val="hybridMultilevel"/>
    <w:tmpl w:val="6F569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672A"/>
    <w:multiLevelType w:val="hybridMultilevel"/>
    <w:tmpl w:val="0B5C11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043"/>
    <w:multiLevelType w:val="hybridMultilevel"/>
    <w:tmpl w:val="6A1E5B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CC6"/>
    <w:multiLevelType w:val="hybridMultilevel"/>
    <w:tmpl w:val="07C4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37F1E"/>
    <w:multiLevelType w:val="hybridMultilevel"/>
    <w:tmpl w:val="CE7E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63250"/>
    <w:multiLevelType w:val="hybridMultilevel"/>
    <w:tmpl w:val="ACD04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8227C"/>
    <w:multiLevelType w:val="hybridMultilevel"/>
    <w:tmpl w:val="62025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C5A59"/>
    <w:multiLevelType w:val="hybridMultilevel"/>
    <w:tmpl w:val="B1A82A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7"/>
  </w:num>
  <w:num w:numId="5">
    <w:abstractNumId w:val="19"/>
  </w:num>
  <w:num w:numId="6">
    <w:abstractNumId w:val="9"/>
  </w:num>
  <w:num w:numId="7">
    <w:abstractNumId w:val="20"/>
  </w:num>
  <w:num w:numId="8">
    <w:abstractNumId w:val="6"/>
  </w:num>
  <w:num w:numId="9">
    <w:abstractNumId w:val="2"/>
  </w:num>
  <w:num w:numId="10">
    <w:abstractNumId w:val="18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  <w:num w:numId="19">
    <w:abstractNumId w:val="21"/>
  </w:num>
  <w:num w:numId="20">
    <w:abstractNumId w:val="3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70"/>
    <w:rsid w:val="00072036"/>
    <w:rsid w:val="000913D1"/>
    <w:rsid w:val="000A1F2E"/>
    <w:rsid w:val="000C3020"/>
    <w:rsid w:val="000C4726"/>
    <w:rsid w:val="00113F20"/>
    <w:rsid w:val="001C0667"/>
    <w:rsid w:val="0022063F"/>
    <w:rsid w:val="00237A41"/>
    <w:rsid w:val="00260823"/>
    <w:rsid w:val="002965A3"/>
    <w:rsid w:val="002D0A12"/>
    <w:rsid w:val="00346355"/>
    <w:rsid w:val="00377ADC"/>
    <w:rsid w:val="003B52ED"/>
    <w:rsid w:val="003D4740"/>
    <w:rsid w:val="003D4CE4"/>
    <w:rsid w:val="004135F2"/>
    <w:rsid w:val="004275BA"/>
    <w:rsid w:val="00450CC3"/>
    <w:rsid w:val="004852BB"/>
    <w:rsid w:val="004A5B73"/>
    <w:rsid w:val="004D1EC4"/>
    <w:rsid w:val="004E78BA"/>
    <w:rsid w:val="00504DDA"/>
    <w:rsid w:val="005120B6"/>
    <w:rsid w:val="00555286"/>
    <w:rsid w:val="0055760A"/>
    <w:rsid w:val="005617D1"/>
    <w:rsid w:val="00595F9F"/>
    <w:rsid w:val="005E4E06"/>
    <w:rsid w:val="00626E44"/>
    <w:rsid w:val="00656917"/>
    <w:rsid w:val="006813D4"/>
    <w:rsid w:val="00684C82"/>
    <w:rsid w:val="00693A44"/>
    <w:rsid w:val="006972B3"/>
    <w:rsid w:val="006B62C3"/>
    <w:rsid w:val="006C74C4"/>
    <w:rsid w:val="006D056E"/>
    <w:rsid w:val="006D4348"/>
    <w:rsid w:val="006F2858"/>
    <w:rsid w:val="006F67DE"/>
    <w:rsid w:val="00703EB1"/>
    <w:rsid w:val="00720459"/>
    <w:rsid w:val="00722869"/>
    <w:rsid w:val="00763461"/>
    <w:rsid w:val="00785D01"/>
    <w:rsid w:val="007A204A"/>
    <w:rsid w:val="007C2995"/>
    <w:rsid w:val="00846B82"/>
    <w:rsid w:val="00870DF8"/>
    <w:rsid w:val="0087676F"/>
    <w:rsid w:val="008A4BF3"/>
    <w:rsid w:val="008A4BF4"/>
    <w:rsid w:val="008A7815"/>
    <w:rsid w:val="008B0DB4"/>
    <w:rsid w:val="008B23B2"/>
    <w:rsid w:val="008E0A3C"/>
    <w:rsid w:val="008F7B87"/>
    <w:rsid w:val="009A16C9"/>
    <w:rsid w:val="009A6F06"/>
    <w:rsid w:val="009C7077"/>
    <w:rsid w:val="009F5FF4"/>
    <w:rsid w:val="00A73226"/>
    <w:rsid w:val="00A80ADE"/>
    <w:rsid w:val="00AA10CE"/>
    <w:rsid w:val="00AF1F4E"/>
    <w:rsid w:val="00AF6198"/>
    <w:rsid w:val="00B80EA7"/>
    <w:rsid w:val="00B836B3"/>
    <w:rsid w:val="00B86AB5"/>
    <w:rsid w:val="00BD44B3"/>
    <w:rsid w:val="00BD4621"/>
    <w:rsid w:val="00BF790C"/>
    <w:rsid w:val="00C5500E"/>
    <w:rsid w:val="00C55BB0"/>
    <w:rsid w:val="00C620F7"/>
    <w:rsid w:val="00C92A33"/>
    <w:rsid w:val="00CB24DA"/>
    <w:rsid w:val="00D32D91"/>
    <w:rsid w:val="00D64A70"/>
    <w:rsid w:val="00DD032E"/>
    <w:rsid w:val="00DF0F45"/>
    <w:rsid w:val="00E12870"/>
    <w:rsid w:val="00E40805"/>
    <w:rsid w:val="00ED15B9"/>
    <w:rsid w:val="00EE181F"/>
    <w:rsid w:val="00F060D2"/>
    <w:rsid w:val="00F25CBE"/>
    <w:rsid w:val="00F32F61"/>
    <w:rsid w:val="00F342FC"/>
    <w:rsid w:val="00F9614B"/>
    <w:rsid w:val="00FC3BCB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8DE9"/>
  <w15:chartTrackingRefBased/>
  <w15:docId w15:val="{1F8BE9C8-5F60-46E4-AE83-A21FD06C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A7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64A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4A7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Bielecka</dc:creator>
  <cp:keywords/>
  <dc:description/>
  <cp:lastModifiedBy>Dominika Madej</cp:lastModifiedBy>
  <cp:revision>2</cp:revision>
  <cp:lastPrinted>2021-02-11T10:02:00Z</cp:lastPrinted>
  <dcterms:created xsi:type="dcterms:W3CDTF">2021-03-08T09:35:00Z</dcterms:created>
  <dcterms:modified xsi:type="dcterms:W3CDTF">2021-03-08T09:35:00Z</dcterms:modified>
</cp:coreProperties>
</file>